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068" w:rsidRDefault="00613068" w:rsidP="00613068">
      <w:pPr>
        <w:spacing w:line="480" w:lineRule="auto"/>
        <w:jc w:val="center"/>
        <w:rPr>
          <w:rFonts w:ascii="Times New Roman" w:hAnsi="Times New Roman" w:cs="Times New Roman"/>
          <w:sz w:val="24"/>
          <w:szCs w:val="24"/>
        </w:rPr>
      </w:pPr>
    </w:p>
    <w:p w:rsidR="00613068" w:rsidRDefault="00613068" w:rsidP="00613068">
      <w:pPr>
        <w:spacing w:line="480" w:lineRule="auto"/>
        <w:jc w:val="center"/>
        <w:rPr>
          <w:rFonts w:ascii="Times New Roman" w:hAnsi="Times New Roman" w:cs="Times New Roman"/>
          <w:sz w:val="24"/>
          <w:szCs w:val="24"/>
        </w:rPr>
      </w:pPr>
    </w:p>
    <w:p w:rsidR="00613068" w:rsidRDefault="00613068" w:rsidP="00613068">
      <w:pPr>
        <w:spacing w:line="480" w:lineRule="auto"/>
        <w:jc w:val="center"/>
        <w:rPr>
          <w:rFonts w:ascii="Times New Roman" w:hAnsi="Times New Roman" w:cs="Times New Roman"/>
          <w:sz w:val="24"/>
          <w:szCs w:val="24"/>
        </w:rPr>
      </w:pPr>
    </w:p>
    <w:p w:rsidR="00613068" w:rsidRDefault="00613068" w:rsidP="00613068">
      <w:pPr>
        <w:spacing w:line="480" w:lineRule="auto"/>
        <w:jc w:val="center"/>
        <w:rPr>
          <w:rFonts w:ascii="Times New Roman" w:hAnsi="Times New Roman" w:cs="Times New Roman"/>
          <w:sz w:val="24"/>
          <w:szCs w:val="24"/>
        </w:rPr>
      </w:pPr>
    </w:p>
    <w:p w:rsidR="00613068" w:rsidRPr="00613068" w:rsidRDefault="00AE43E1" w:rsidP="00613068">
      <w:pPr>
        <w:spacing w:line="480" w:lineRule="auto"/>
        <w:jc w:val="center"/>
        <w:rPr>
          <w:rFonts w:ascii="Times New Roman" w:hAnsi="Times New Roman" w:cs="Times New Roman"/>
          <w:sz w:val="24"/>
          <w:szCs w:val="24"/>
        </w:rPr>
      </w:pPr>
      <w:r w:rsidRPr="00613068">
        <w:rPr>
          <w:rFonts w:ascii="Times New Roman" w:hAnsi="Times New Roman" w:cs="Times New Roman"/>
          <w:sz w:val="24"/>
          <w:szCs w:val="24"/>
        </w:rPr>
        <w:t>Article Critique</w:t>
      </w:r>
    </w:p>
    <w:p w:rsidR="00613068" w:rsidRDefault="00613068" w:rsidP="00613068">
      <w:pPr>
        <w:spacing w:line="480" w:lineRule="auto"/>
        <w:jc w:val="center"/>
        <w:rPr>
          <w:rFonts w:ascii="Times New Roman" w:hAnsi="Times New Roman" w:cs="Times New Roman"/>
          <w:sz w:val="24"/>
          <w:szCs w:val="24"/>
        </w:rPr>
      </w:pPr>
    </w:p>
    <w:p w:rsidR="00613068" w:rsidRDefault="00613068" w:rsidP="00613068">
      <w:pPr>
        <w:spacing w:line="480" w:lineRule="auto"/>
        <w:jc w:val="center"/>
        <w:rPr>
          <w:rFonts w:ascii="Times New Roman" w:hAnsi="Times New Roman" w:cs="Times New Roman"/>
          <w:sz w:val="24"/>
          <w:szCs w:val="24"/>
        </w:rPr>
      </w:pPr>
    </w:p>
    <w:p w:rsidR="00613068" w:rsidRDefault="00613068" w:rsidP="00613068">
      <w:pPr>
        <w:spacing w:line="480" w:lineRule="auto"/>
        <w:jc w:val="center"/>
        <w:rPr>
          <w:rFonts w:ascii="Times New Roman" w:hAnsi="Times New Roman" w:cs="Times New Roman"/>
          <w:sz w:val="24"/>
          <w:szCs w:val="24"/>
        </w:rPr>
      </w:pPr>
    </w:p>
    <w:p w:rsidR="00613068" w:rsidRDefault="00AE43E1" w:rsidP="0061306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13068" w:rsidRDefault="00AE43E1" w:rsidP="0061306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613068" w:rsidRDefault="00613068" w:rsidP="00613068">
      <w:pPr>
        <w:spacing w:line="480" w:lineRule="auto"/>
        <w:jc w:val="center"/>
        <w:rPr>
          <w:rFonts w:ascii="Times New Roman" w:hAnsi="Times New Roman" w:cs="Times New Roman"/>
          <w:sz w:val="24"/>
          <w:szCs w:val="24"/>
        </w:rPr>
      </w:pPr>
    </w:p>
    <w:p w:rsidR="00613068" w:rsidRDefault="00613068" w:rsidP="00613068">
      <w:pPr>
        <w:spacing w:line="480" w:lineRule="auto"/>
        <w:jc w:val="center"/>
        <w:rPr>
          <w:rFonts w:ascii="Times New Roman" w:hAnsi="Times New Roman" w:cs="Times New Roman"/>
          <w:sz w:val="24"/>
          <w:szCs w:val="24"/>
        </w:rPr>
      </w:pPr>
    </w:p>
    <w:p w:rsidR="00613068" w:rsidRDefault="00613068" w:rsidP="00613068">
      <w:pPr>
        <w:spacing w:line="480" w:lineRule="auto"/>
        <w:jc w:val="center"/>
        <w:rPr>
          <w:rFonts w:ascii="Times New Roman" w:hAnsi="Times New Roman" w:cs="Times New Roman"/>
          <w:sz w:val="24"/>
          <w:szCs w:val="24"/>
        </w:rPr>
      </w:pPr>
    </w:p>
    <w:p w:rsidR="00613068" w:rsidRDefault="00613068" w:rsidP="00613068">
      <w:pPr>
        <w:spacing w:line="480" w:lineRule="auto"/>
        <w:jc w:val="center"/>
        <w:rPr>
          <w:rFonts w:ascii="Times New Roman" w:hAnsi="Times New Roman" w:cs="Times New Roman"/>
          <w:sz w:val="24"/>
          <w:szCs w:val="24"/>
        </w:rPr>
      </w:pPr>
    </w:p>
    <w:p w:rsidR="00613068" w:rsidRDefault="00AE43E1" w:rsidP="00613068">
      <w:pPr>
        <w:tabs>
          <w:tab w:val="left" w:pos="382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613068" w:rsidRDefault="00613068" w:rsidP="00613068">
      <w:pPr>
        <w:tabs>
          <w:tab w:val="left" w:pos="3825"/>
        </w:tabs>
        <w:spacing w:line="480" w:lineRule="auto"/>
        <w:rPr>
          <w:rFonts w:ascii="Times New Roman" w:hAnsi="Times New Roman" w:cs="Times New Roman"/>
          <w:sz w:val="24"/>
          <w:szCs w:val="24"/>
        </w:rPr>
      </w:pPr>
    </w:p>
    <w:p w:rsidR="00613068" w:rsidRDefault="00613068" w:rsidP="00613068">
      <w:pPr>
        <w:spacing w:line="480" w:lineRule="auto"/>
        <w:jc w:val="center"/>
        <w:rPr>
          <w:rFonts w:ascii="Times New Roman" w:hAnsi="Times New Roman" w:cs="Times New Roman"/>
          <w:sz w:val="24"/>
          <w:szCs w:val="24"/>
        </w:rPr>
      </w:pPr>
    </w:p>
    <w:p w:rsidR="00C7757D" w:rsidRPr="00613068" w:rsidRDefault="00AE43E1" w:rsidP="00613068">
      <w:pPr>
        <w:spacing w:line="480" w:lineRule="auto"/>
        <w:jc w:val="center"/>
        <w:rPr>
          <w:rFonts w:ascii="Times New Roman" w:hAnsi="Times New Roman" w:cs="Times New Roman"/>
          <w:sz w:val="24"/>
          <w:szCs w:val="24"/>
        </w:rPr>
      </w:pPr>
      <w:r w:rsidRPr="00613068">
        <w:rPr>
          <w:rFonts w:ascii="Times New Roman" w:hAnsi="Times New Roman" w:cs="Times New Roman"/>
          <w:sz w:val="24"/>
          <w:szCs w:val="24"/>
        </w:rPr>
        <w:lastRenderedPageBreak/>
        <w:t>Article Critique</w:t>
      </w:r>
    </w:p>
    <w:p w:rsidR="00C46EC7" w:rsidRPr="00613068" w:rsidRDefault="00AE43E1" w:rsidP="00613068">
      <w:pPr>
        <w:spacing w:line="480" w:lineRule="auto"/>
        <w:jc w:val="center"/>
        <w:rPr>
          <w:rFonts w:ascii="Times New Roman" w:hAnsi="Times New Roman" w:cs="Times New Roman"/>
          <w:sz w:val="24"/>
          <w:szCs w:val="24"/>
        </w:rPr>
      </w:pPr>
      <w:r w:rsidRPr="00613068">
        <w:rPr>
          <w:rFonts w:ascii="Times New Roman" w:hAnsi="Times New Roman" w:cs="Times New Roman"/>
          <w:sz w:val="24"/>
          <w:szCs w:val="24"/>
        </w:rPr>
        <w:t>Introduction</w:t>
      </w:r>
    </w:p>
    <w:p w:rsidR="00B74316" w:rsidRPr="00613068" w:rsidRDefault="00AE43E1" w:rsidP="00613068">
      <w:pPr>
        <w:spacing w:line="480" w:lineRule="auto"/>
        <w:rPr>
          <w:rFonts w:ascii="Times New Roman" w:hAnsi="Times New Roman" w:cs="Times New Roman"/>
          <w:sz w:val="24"/>
          <w:szCs w:val="24"/>
        </w:rPr>
      </w:pPr>
      <w:r>
        <w:rPr>
          <w:rFonts w:ascii="Times New Roman" w:hAnsi="Times New Roman" w:cs="Times New Roman"/>
          <w:sz w:val="24"/>
          <w:szCs w:val="24"/>
        </w:rPr>
        <w:tab/>
      </w:r>
      <w:r w:rsidR="00D83548" w:rsidRPr="00613068">
        <w:rPr>
          <w:rFonts w:ascii="Times New Roman" w:hAnsi="Times New Roman" w:cs="Times New Roman"/>
          <w:sz w:val="24"/>
          <w:szCs w:val="24"/>
        </w:rPr>
        <w:t xml:space="preserve">Problems of substance abuse among the youths in the United States have been attributed to one of the core prevention and treatment problems.  Almost 70% of deaths among youths are believed to be caused by </w:t>
      </w:r>
      <w:r w:rsidR="00E236C8" w:rsidRPr="00613068">
        <w:rPr>
          <w:rFonts w:ascii="Times New Roman" w:hAnsi="Times New Roman" w:cs="Times New Roman"/>
          <w:sz w:val="24"/>
          <w:szCs w:val="24"/>
        </w:rPr>
        <w:t xml:space="preserve">cases of suicide, homicide, and unintentional injuries. </w:t>
      </w:r>
      <w:r w:rsidR="00BA5421" w:rsidRPr="00613068">
        <w:rPr>
          <w:rFonts w:ascii="Times New Roman" w:hAnsi="Times New Roman" w:cs="Times New Roman"/>
          <w:sz w:val="24"/>
          <w:szCs w:val="24"/>
        </w:rPr>
        <w:t xml:space="preserve">Incidentally, all these incidences are linked to substance abuse behaviours. </w:t>
      </w:r>
      <w:r w:rsidR="004015F2" w:rsidRPr="00613068">
        <w:rPr>
          <w:rFonts w:ascii="Times New Roman" w:hAnsi="Times New Roman" w:cs="Times New Roman"/>
          <w:sz w:val="24"/>
          <w:szCs w:val="24"/>
        </w:rPr>
        <w:t>According t</w:t>
      </w:r>
      <w:r w:rsidR="006F7B4B" w:rsidRPr="00613068">
        <w:rPr>
          <w:rFonts w:ascii="Times New Roman" w:hAnsi="Times New Roman" w:cs="Times New Roman"/>
          <w:sz w:val="24"/>
          <w:szCs w:val="24"/>
        </w:rPr>
        <w:t>o</w:t>
      </w:r>
      <w:r w:rsidR="004015F2" w:rsidRPr="00613068">
        <w:rPr>
          <w:rFonts w:ascii="Times New Roman" w:hAnsi="Times New Roman" w:cs="Times New Roman"/>
          <w:sz w:val="24"/>
          <w:szCs w:val="24"/>
        </w:rPr>
        <w:t xml:space="preserve"> the article, these facts are supported by US-based prevalence surveys</w:t>
      </w:r>
      <w:r w:rsidR="002D723F" w:rsidRPr="00613068">
        <w:rPr>
          <w:rFonts w:ascii="Times New Roman" w:hAnsi="Times New Roman" w:cs="Times New Roman"/>
          <w:sz w:val="24"/>
          <w:szCs w:val="24"/>
        </w:rPr>
        <w:t xml:space="preserve"> and court cases involving juvenile drug offence. The findings indicate that cases of binge drinking and illicit substance use among the youths have significantly increased in the recent past. There have been efforts to subject the drug addicts under treatment plans to save the youths. However, there has been the problem of relapse, which has been a serious matter of concern. </w:t>
      </w:r>
      <w:r w:rsidR="00171426" w:rsidRPr="00613068">
        <w:rPr>
          <w:rFonts w:ascii="Times New Roman" w:hAnsi="Times New Roman" w:cs="Times New Roman"/>
          <w:sz w:val="24"/>
          <w:szCs w:val="24"/>
        </w:rPr>
        <w:t>The article seek</w:t>
      </w:r>
      <w:r w:rsidR="002F5F07" w:rsidRPr="00613068">
        <w:rPr>
          <w:rFonts w:ascii="Times New Roman" w:hAnsi="Times New Roman" w:cs="Times New Roman"/>
          <w:sz w:val="24"/>
          <w:szCs w:val="24"/>
        </w:rPr>
        <w:t>s</w:t>
      </w:r>
      <w:r w:rsidR="00171426" w:rsidRPr="00613068">
        <w:rPr>
          <w:rFonts w:ascii="Times New Roman" w:hAnsi="Times New Roman" w:cs="Times New Roman"/>
          <w:sz w:val="24"/>
          <w:szCs w:val="24"/>
        </w:rPr>
        <w:t xml:space="preserve"> to discuss cases of drug use among the youths, treatment plans, but most importantly, substance use relapse in the process of recovery. </w:t>
      </w:r>
    </w:p>
    <w:p w:rsidR="002F5F07" w:rsidRPr="001A3AF4" w:rsidRDefault="00AE43E1" w:rsidP="001A3AF4">
      <w:pPr>
        <w:spacing w:line="480" w:lineRule="auto"/>
        <w:jc w:val="center"/>
        <w:rPr>
          <w:rFonts w:ascii="Times New Roman" w:hAnsi="Times New Roman" w:cs="Times New Roman"/>
          <w:b/>
          <w:sz w:val="24"/>
          <w:szCs w:val="24"/>
        </w:rPr>
      </w:pPr>
      <w:r w:rsidRPr="001A3AF4">
        <w:rPr>
          <w:rFonts w:ascii="Times New Roman" w:hAnsi="Times New Roman" w:cs="Times New Roman"/>
          <w:b/>
          <w:sz w:val="24"/>
          <w:szCs w:val="24"/>
        </w:rPr>
        <w:t>Major strength</w:t>
      </w:r>
      <w:bookmarkStart w:id="0" w:name="_GoBack"/>
      <w:bookmarkEnd w:id="0"/>
      <w:r w:rsidRPr="001A3AF4">
        <w:rPr>
          <w:rFonts w:ascii="Times New Roman" w:hAnsi="Times New Roman" w:cs="Times New Roman"/>
          <w:b/>
          <w:sz w:val="24"/>
          <w:szCs w:val="24"/>
        </w:rPr>
        <w:t>s of the Article</w:t>
      </w:r>
    </w:p>
    <w:p w:rsidR="0068785D" w:rsidRPr="00613068" w:rsidRDefault="00AE43E1" w:rsidP="00613068">
      <w:pPr>
        <w:spacing w:line="480" w:lineRule="auto"/>
        <w:rPr>
          <w:rFonts w:ascii="Times New Roman" w:hAnsi="Times New Roman" w:cs="Times New Roman"/>
          <w:sz w:val="24"/>
          <w:szCs w:val="24"/>
        </w:rPr>
      </w:pPr>
      <w:r>
        <w:rPr>
          <w:rFonts w:ascii="Times New Roman" w:hAnsi="Times New Roman" w:cs="Times New Roman"/>
          <w:sz w:val="24"/>
          <w:szCs w:val="24"/>
        </w:rPr>
        <w:tab/>
      </w:r>
      <w:r w:rsidR="00EB0226" w:rsidRPr="00613068">
        <w:rPr>
          <w:rFonts w:ascii="Times New Roman" w:hAnsi="Times New Roman" w:cs="Times New Roman"/>
          <w:sz w:val="24"/>
          <w:szCs w:val="24"/>
        </w:rPr>
        <w:t>One of the major strengths of the article is that the information mentioned is backed by evidence from reliable sources such as US-based prevalence surveys and data from national treatment admission.</w:t>
      </w:r>
      <w:r w:rsidR="00496C34" w:rsidRPr="00613068">
        <w:rPr>
          <w:rFonts w:ascii="Times New Roman" w:hAnsi="Times New Roman" w:cs="Times New Roman"/>
          <w:sz w:val="24"/>
          <w:szCs w:val="24"/>
        </w:rPr>
        <w:t xml:space="preserve"> For example, the authors give statistics about the state of substance abuse from national survey studies indicating that 10% of 12-17 year, as well as 21.2% of 18-25-year-olds, are reported to be using illicit drugs every passing month</w:t>
      </w:r>
      <w:r>
        <w:rPr>
          <w:rFonts w:ascii="Times New Roman" w:hAnsi="Times New Roman" w:cs="Times New Roman"/>
          <w:sz w:val="24"/>
          <w:szCs w:val="24"/>
        </w:rPr>
        <w:t xml:space="preserve"> </w:t>
      </w:r>
      <w:r>
        <w:rPr>
          <w:rFonts w:ascii="Times New Roman" w:hAnsi="Times New Roman" w:cs="Times New Roman"/>
          <w:color w:val="1D1D1D"/>
          <w:sz w:val="24"/>
          <w:szCs w:val="24"/>
          <w:shd w:val="clear" w:color="auto" w:fill="FFFFFF"/>
        </w:rPr>
        <w:t>(</w:t>
      </w:r>
      <w:r w:rsidRPr="00613068">
        <w:rPr>
          <w:rFonts w:ascii="Times New Roman" w:hAnsi="Times New Roman" w:cs="Times New Roman"/>
          <w:color w:val="1D1D1D"/>
          <w:sz w:val="24"/>
          <w:szCs w:val="24"/>
          <w:shd w:val="clear" w:color="auto" w:fill="FFFFFF"/>
        </w:rPr>
        <w:t>Gonzales</w:t>
      </w:r>
      <w:r>
        <w:rPr>
          <w:rFonts w:ascii="Times New Roman" w:hAnsi="Times New Roman" w:cs="Times New Roman"/>
          <w:color w:val="1D1D1D"/>
          <w:sz w:val="24"/>
          <w:szCs w:val="24"/>
          <w:shd w:val="clear" w:color="auto" w:fill="FFFFFF"/>
        </w:rPr>
        <w:t>, n.d)</w:t>
      </w:r>
      <w:r w:rsidRPr="00613068">
        <w:rPr>
          <w:rFonts w:ascii="Times New Roman" w:hAnsi="Times New Roman" w:cs="Times New Roman"/>
          <w:color w:val="1D1D1D"/>
          <w:sz w:val="24"/>
          <w:szCs w:val="24"/>
          <w:shd w:val="clear" w:color="auto" w:fill="FFFFFF"/>
        </w:rPr>
        <w:t>.</w:t>
      </w:r>
      <w:r w:rsidR="00496C34" w:rsidRPr="00613068">
        <w:rPr>
          <w:rFonts w:ascii="Times New Roman" w:hAnsi="Times New Roman" w:cs="Times New Roman"/>
          <w:sz w:val="24"/>
          <w:szCs w:val="24"/>
        </w:rPr>
        <w:t xml:space="preserve"> The records also show that </w:t>
      </w:r>
      <w:r w:rsidR="00C72457" w:rsidRPr="00613068">
        <w:rPr>
          <w:rFonts w:ascii="Times New Roman" w:hAnsi="Times New Roman" w:cs="Times New Roman"/>
          <w:sz w:val="24"/>
          <w:szCs w:val="24"/>
        </w:rPr>
        <w:t>41% of 18-25 year olds engage in binge drinking</w:t>
      </w:r>
      <w:r>
        <w:rPr>
          <w:rFonts w:ascii="Times New Roman" w:hAnsi="Times New Roman" w:cs="Times New Roman"/>
          <w:sz w:val="24"/>
          <w:szCs w:val="24"/>
        </w:rPr>
        <w:t xml:space="preserve"> </w:t>
      </w:r>
      <w:r>
        <w:rPr>
          <w:rFonts w:ascii="Times New Roman" w:hAnsi="Times New Roman" w:cs="Times New Roman"/>
          <w:color w:val="1D1D1D"/>
          <w:sz w:val="24"/>
          <w:szCs w:val="24"/>
          <w:shd w:val="clear" w:color="auto" w:fill="FFFFFF"/>
        </w:rPr>
        <w:t>(</w:t>
      </w:r>
      <w:r w:rsidRPr="00613068">
        <w:rPr>
          <w:rFonts w:ascii="Times New Roman" w:hAnsi="Times New Roman" w:cs="Times New Roman"/>
          <w:color w:val="1D1D1D"/>
          <w:sz w:val="24"/>
          <w:szCs w:val="24"/>
          <w:shd w:val="clear" w:color="auto" w:fill="FFFFFF"/>
        </w:rPr>
        <w:t>Gonzales</w:t>
      </w:r>
      <w:r>
        <w:rPr>
          <w:rFonts w:ascii="Times New Roman" w:hAnsi="Times New Roman" w:cs="Times New Roman"/>
          <w:color w:val="1D1D1D"/>
          <w:sz w:val="24"/>
          <w:szCs w:val="24"/>
          <w:shd w:val="clear" w:color="auto" w:fill="FFFFFF"/>
        </w:rPr>
        <w:t>, n.d)</w:t>
      </w:r>
      <w:r w:rsidR="00C72457" w:rsidRPr="00613068">
        <w:rPr>
          <w:rFonts w:ascii="Times New Roman" w:hAnsi="Times New Roman" w:cs="Times New Roman"/>
          <w:sz w:val="24"/>
          <w:szCs w:val="24"/>
        </w:rPr>
        <w:t xml:space="preserve">. </w:t>
      </w:r>
      <w:r w:rsidR="00900FAB" w:rsidRPr="00613068">
        <w:rPr>
          <w:rFonts w:ascii="Times New Roman" w:hAnsi="Times New Roman" w:cs="Times New Roman"/>
          <w:sz w:val="24"/>
          <w:szCs w:val="24"/>
        </w:rPr>
        <w:t xml:space="preserve">The article </w:t>
      </w:r>
      <w:r w:rsidR="00E3044D" w:rsidRPr="00613068">
        <w:rPr>
          <w:rFonts w:ascii="Times New Roman" w:hAnsi="Times New Roman" w:cs="Times New Roman"/>
          <w:sz w:val="24"/>
          <w:szCs w:val="24"/>
        </w:rPr>
        <w:t>then</w:t>
      </w:r>
      <w:r w:rsidR="00900FAB" w:rsidRPr="00613068">
        <w:rPr>
          <w:rFonts w:ascii="Times New Roman" w:hAnsi="Times New Roman" w:cs="Times New Roman"/>
          <w:sz w:val="24"/>
          <w:szCs w:val="24"/>
        </w:rPr>
        <w:t xml:space="preserve"> goes ahea</w:t>
      </w:r>
      <w:r w:rsidR="00E3044D" w:rsidRPr="00613068">
        <w:rPr>
          <w:rFonts w:ascii="Times New Roman" w:hAnsi="Times New Roman" w:cs="Times New Roman"/>
          <w:sz w:val="24"/>
          <w:szCs w:val="24"/>
        </w:rPr>
        <w:t>d to discuss the</w:t>
      </w:r>
      <w:r w:rsidR="00900FAB" w:rsidRPr="00613068">
        <w:rPr>
          <w:rFonts w:ascii="Times New Roman" w:hAnsi="Times New Roman" w:cs="Times New Roman"/>
          <w:sz w:val="24"/>
          <w:szCs w:val="24"/>
        </w:rPr>
        <w:t xml:space="preserve"> treatment of drug users</w:t>
      </w:r>
      <w:r w:rsidR="00E3044D" w:rsidRPr="00613068">
        <w:rPr>
          <w:rFonts w:ascii="Times New Roman" w:hAnsi="Times New Roman" w:cs="Times New Roman"/>
          <w:sz w:val="24"/>
          <w:szCs w:val="24"/>
        </w:rPr>
        <w:t xml:space="preserve"> and</w:t>
      </w:r>
      <w:r w:rsidR="00900FAB" w:rsidRPr="00613068">
        <w:rPr>
          <w:rFonts w:ascii="Times New Roman" w:hAnsi="Times New Roman" w:cs="Times New Roman"/>
          <w:sz w:val="24"/>
          <w:szCs w:val="24"/>
        </w:rPr>
        <w:t xml:space="preserve"> efforts that have been put in place to implement the treatment plans. </w:t>
      </w:r>
      <w:r w:rsidR="00E3044D" w:rsidRPr="00613068">
        <w:rPr>
          <w:rFonts w:ascii="Times New Roman" w:hAnsi="Times New Roman" w:cs="Times New Roman"/>
          <w:sz w:val="24"/>
          <w:szCs w:val="24"/>
        </w:rPr>
        <w:t xml:space="preserve">According to the article, treatment outcomes indicate that there are positive changes in substance use alongside other psychological outcomes if users are subjected to these </w:t>
      </w:r>
      <w:r w:rsidR="00E3044D" w:rsidRPr="00613068">
        <w:rPr>
          <w:rFonts w:ascii="Times New Roman" w:hAnsi="Times New Roman" w:cs="Times New Roman"/>
          <w:sz w:val="24"/>
          <w:szCs w:val="24"/>
        </w:rPr>
        <w:lastRenderedPageBreak/>
        <w:t>treatment programs</w:t>
      </w:r>
      <w:r>
        <w:rPr>
          <w:rFonts w:ascii="Times New Roman" w:hAnsi="Times New Roman" w:cs="Times New Roman"/>
          <w:sz w:val="24"/>
          <w:szCs w:val="24"/>
        </w:rPr>
        <w:t xml:space="preserve"> </w:t>
      </w:r>
      <w:r>
        <w:rPr>
          <w:rFonts w:ascii="Times New Roman" w:hAnsi="Times New Roman" w:cs="Times New Roman"/>
          <w:color w:val="1D1D1D"/>
          <w:sz w:val="24"/>
          <w:szCs w:val="24"/>
          <w:shd w:val="clear" w:color="auto" w:fill="FFFFFF"/>
        </w:rPr>
        <w:t>(</w:t>
      </w:r>
      <w:r w:rsidRPr="00613068">
        <w:rPr>
          <w:rFonts w:ascii="Times New Roman" w:hAnsi="Times New Roman" w:cs="Times New Roman"/>
          <w:color w:val="1D1D1D"/>
          <w:sz w:val="24"/>
          <w:szCs w:val="24"/>
          <w:shd w:val="clear" w:color="auto" w:fill="FFFFFF"/>
        </w:rPr>
        <w:t>Gonzales</w:t>
      </w:r>
      <w:r>
        <w:rPr>
          <w:rFonts w:ascii="Times New Roman" w:hAnsi="Times New Roman" w:cs="Times New Roman"/>
          <w:color w:val="1D1D1D"/>
          <w:sz w:val="24"/>
          <w:szCs w:val="24"/>
          <w:shd w:val="clear" w:color="auto" w:fill="FFFFFF"/>
        </w:rPr>
        <w:t>, n.d)</w:t>
      </w:r>
      <w:r w:rsidR="00E3044D" w:rsidRPr="00613068">
        <w:rPr>
          <w:rFonts w:ascii="Times New Roman" w:hAnsi="Times New Roman" w:cs="Times New Roman"/>
          <w:sz w:val="24"/>
          <w:szCs w:val="24"/>
        </w:rPr>
        <w:t xml:space="preserve">. </w:t>
      </w:r>
      <w:r w:rsidR="003A7B67" w:rsidRPr="00613068">
        <w:rPr>
          <w:rFonts w:ascii="Times New Roman" w:hAnsi="Times New Roman" w:cs="Times New Roman"/>
          <w:sz w:val="24"/>
          <w:szCs w:val="24"/>
        </w:rPr>
        <w:t>The other strength</w:t>
      </w:r>
      <w:r w:rsidR="00A93A61" w:rsidRPr="00613068">
        <w:rPr>
          <w:rFonts w:ascii="Times New Roman" w:hAnsi="Times New Roman" w:cs="Times New Roman"/>
          <w:sz w:val="24"/>
          <w:szCs w:val="24"/>
        </w:rPr>
        <w:t xml:space="preserve"> of the article</w:t>
      </w:r>
      <w:r w:rsidR="003A7B67" w:rsidRPr="00613068">
        <w:rPr>
          <w:rFonts w:ascii="Times New Roman" w:hAnsi="Times New Roman" w:cs="Times New Roman"/>
          <w:sz w:val="24"/>
          <w:szCs w:val="24"/>
        </w:rPr>
        <w:t xml:space="preserve"> is that the study</w:t>
      </w:r>
      <w:r w:rsidR="00A93A61" w:rsidRPr="00613068">
        <w:rPr>
          <w:rFonts w:ascii="Times New Roman" w:hAnsi="Times New Roman" w:cs="Times New Roman"/>
          <w:sz w:val="24"/>
          <w:szCs w:val="24"/>
        </w:rPr>
        <w:t xml:space="preserve"> conducted was valid and verifiable since the participants who took part in the study were randomly selected and were as rep</w:t>
      </w:r>
      <w:r w:rsidR="00A15D2E" w:rsidRPr="00613068">
        <w:rPr>
          <w:rFonts w:ascii="Times New Roman" w:hAnsi="Times New Roman" w:cs="Times New Roman"/>
          <w:sz w:val="24"/>
          <w:szCs w:val="24"/>
        </w:rPr>
        <w:t>resentative as possible because they were picked from different regions of Los Angeles, such as San Gabriel Valley and Antelope Valley.</w:t>
      </w:r>
      <w:r w:rsidR="00402FBD" w:rsidRPr="00613068">
        <w:rPr>
          <w:rFonts w:ascii="Times New Roman" w:hAnsi="Times New Roman" w:cs="Times New Roman"/>
          <w:sz w:val="24"/>
          <w:szCs w:val="24"/>
        </w:rPr>
        <w:t xml:space="preserve"> After data collection, the results were subjected to detailed qualitative data analysis to ensure that the final findings are valid and verifiable. </w:t>
      </w:r>
    </w:p>
    <w:p w:rsidR="00443F81" w:rsidRPr="001A3AF4" w:rsidRDefault="00AE43E1" w:rsidP="001A3AF4">
      <w:pPr>
        <w:spacing w:line="480" w:lineRule="auto"/>
        <w:jc w:val="center"/>
        <w:rPr>
          <w:rFonts w:ascii="Times New Roman" w:hAnsi="Times New Roman" w:cs="Times New Roman"/>
          <w:b/>
          <w:sz w:val="24"/>
          <w:szCs w:val="24"/>
        </w:rPr>
      </w:pPr>
      <w:r w:rsidRPr="001A3AF4">
        <w:rPr>
          <w:rFonts w:ascii="Times New Roman" w:hAnsi="Times New Roman" w:cs="Times New Roman"/>
          <w:b/>
          <w:sz w:val="24"/>
          <w:szCs w:val="24"/>
        </w:rPr>
        <w:t>Major Weaknesses of the Article</w:t>
      </w:r>
    </w:p>
    <w:p w:rsidR="00443F81" w:rsidRPr="00613068" w:rsidRDefault="00AE43E1" w:rsidP="00613068">
      <w:pPr>
        <w:spacing w:line="480" w:lineRule="auto"/>
        <w:rPr>
          <w:rFonts w:ascii="Times New Roman" w:hAnsi="Times New Roman" w:cs="Times New Roman"/>
          <w:sz w:val="24"/>
          <w:szCs w:val="24"/>
        </w:rPr>
      </w:pPr>
      <w:r>
        <w:rPr>
          <w:rFonts w:ascii="Times New Roman" w:hAnsi="Times New Roman" w:cs="Times New Roman"/>
          <w:sz w:val="24"/>
          <w:szCs w:val="24"/>
        </w:rPr>
        <w:tab/>
      </w:r>
      <w:r w:rsidR="00ED0A88" w:rsidRPr="00613068">
        <w:rPr>
          <w:rFonts w:ascii="Times New Roman" w:hAnsi="Times New Roman" w:cs="Times New Roman"/>
          <w:sz w:val="24"/>
          <w:szCs w:val="24"/>
        </w:rPr>
        <w:t xml:space="preserve">One major weakness of the study is that as much as the sample used in the study was representative in terms of regional orientation, </w:t>
      </w:r>
      <w:r w:rsidR="00EE7D32" w:rsidRPr="00613068">
        <w:rPr>
          <w:rFonts w:ascii="Times New Roman" w:hAnsi="Times New Roman" w:cs="Times New Roman"/>
          <w:sz w:val="24"/>
          <w:szCs w:val="24"/>
        </w:rPr>
        <w:t>the study only focused on one particular time period in which the data qualitative data was collected. In other words, the results were only applicable to the time period in which the research was conducted.  In this regard, it cannot be assumed that the outcome is a representation of the kind of lifestyle youths were living in the last century</w:t>
      </w:r>
      <w:r>
        <w:rPr>
          <w:rFonts w:ascii="Times New Roman" w:hAnsi="Times New Roman" w:cs="Times New Roman"/>
          <w:sz w:val="24"/>
          <w:szCs w:val="24"/>
        </w:rPr>
        <w:t xml:space="preserve"> </w:t>
      </w:r>
      <w:r>
        <w:rPr>
          <w:rFonts w:ascii="Times New Roman" w:hAnsi="Times New Roman" w:cs="Times New Roman"/>
          <w:color w:val="1D1D1D"/>
          <w:sz w:val="24"/>
          <w:szCs w:val="24"/>
          <w:shd w:val="clear" w:color="auto" w:fill="FFFFFF"/>
        </w:rPr>
        <w:t>(</w:t>
      </w:r>
      <w:r w:rsidRPr="00613068">
        <w:rPr>
          <w:rFonts w:ascii="Times New Roman" w:hAnsi="Times New Roman" w:cs="Times New Roman"/>
          <w:color w:val="1D1D1D"/>
          <w:sz w:val="24"/>
          <w:szCs w:val="24"/>
          <w:shd w:val="clear" w:color="auto" w:fill="FFFFFF"/>
        </w:rPr>
        <w:t>Gonzales</w:t>
      </w:r>
      <w:r>
        <w:rPr>
          <w:rFonts w:ascii="Times New Roman" w:hAnsi="Times New Roman" w:cs="Times New Roman"/>
          <w:color w:val="1D1D1D"/>
          <w:sz w:val="24"/>
          <w:szCs w:val="24"/>
          <w:shd w:val="clear" w:color="auto" w:fill="FFFFFF"/>
        </w:rPr>
        <w:t>, n.d)</w:t>
      </w:r>
      <w:r w:rsidRPr="00613068">
        <w:rPr>
          <w:rFonts w:ascii="Times New Roman" w:hAnsi="Times New Roman" w:cs="Times New Roman"/>
          <w:color w:val="1D1D1D"/>
          <w:sz w:val="24"/>
          <w:szCs w:val="24"/>
          <w:shd w:val="clear" w:color="auto" w:fill="FFFFFF"/>
        </w:rPr>
        <w:t>.</w:t>
      </w:r>
      <w:r w:rsidR="00EE7D32" w:rsidRPr="00613068">
        <w:rPr>
          <w:rFonts w:ascii="Times New Roman" w:hAnsi="Times New Roman" w:cs="Times New Roman"/>
          <w:sz w:val="24"/>
          <w:szCs w:val="24"/>
        </w:rPr>
        <w:t xml:space="preserve"> </w:t>
      </w:r>
      <w:r w:rsidR="00CE6D1A" w:rsidRPr="00613068">
        <w:rPr>
          <w:rFonts w:ascii="Times New Roman" w:hAnsi="Times New Roman" w:cs="Times New Roman"/>
          <w:sz w:val="24"/>
          <w:szCs w:val="24"/>
        </w:rPr>
        <w:t xml:space="preserve">In addition, there was no quantitative data relating to the treatment outcomes and relapse statistics in the study. </w:t>
      </w:r>
      <w:r w:rsidR="00985E98" w:rsidRPr="00613068">
        <w:rPr>
          <w:rFonts w:ascii="Times New Roman" w:hAnsi="Times New Roman" w:cs="Times New Roman"/>
          <w:sz w:val="24"/>
          <w:szCs w:val="24"/>
        </w:rPr>
        <w:t>It means that the outcomes of the study cannot be generalized or be used in other treatment settings as a result of variability in those regions</w:t>
      </w:r>
      <w:r>
        <w:rPr>
          <w:rFonts w:ascii="Times New Roman" w:hAnsi="Times New Roman" w:cs="Times New Roman"/>
          <w:sz w:val="24"/>
          <w:szCs w:val="24"/>
        </w:rPr>
        <w:t xml:space="preserve"> </w:t>
      </w:r>
      <w:r>
        <w:rPr>
          <w:rFonts w:ascii="Times New Roman" w:hAnsi="Times New Roman" w:cs="Times New Roman"/>
          <w:color w:val="1D1D1D"/>
          <w:sz w:val="24"/>
          <w:szCs w:val="24"/>
          <w:shd w:val="clear" w:color="auto" w:fill="FFFFFF"/>
        </w:rPr>
        <w:t>(</w:t>
      </w:r>
      <w:r w:rsidRPr="00613068">
        <w:rPr>
          <w:rFonts w:ascii="Times New Roman" w:hAnsi="Times New Roman" w:cs="Times New Roman"/>
          <w:color w:val="1D1D1D"/>
          <w:sz w:val="24"/>
          <w:szCs w:val="24"/>
          <w:shd w:val="clear" w:color="auto" w:fill="FFFFFF"/>
        </w:rPr>
        <w:t>Gonzales</w:t>
      </w:r>
      <w:r>
        <w:rPr>
          <w:rFonts w:ascii="Times New Roman" w:hAnsi="Times New Roman" w:cs="Times New Roman"/>
          <w:color w:val="1D1D1D"/>
          <w:sz w:val="24"/>
          <w:szCs w:val="24"/>
          <w:shd w:val="clear" w:color="auto" w:fill="FFFFFF"/>
        </w:rPr>
        <w:t>, n.d)</w:t>
      </w:r>
      <w:r w:rsidR="00985E98" w:rsidRPr="00613068">
        <w:rPr>
          <w:rFonts w:ascii="Times New Roman" w:hAnsi="Times New Roman" w:cs="Times New Roman"/>
          <w:sz w:val="24"/>
          <w:szCs w:val="24"/>
        </w:rPr>
        <w:t>. The other weakness of the study is that it did not take the subject of gender difference into consideration. Based on the statistics used, the authors did not outline the difference in the level of substance abuse among boys and girls. This may have affected the general validity of the findings because it is generally known that boys have a higher likelihood of using drugs and alcohol compared to girls. A larger number of males often use drugs and drink alcohol compared to their female counterparts.</w:t>
      </w:r>
    </w:p>
    <w:p w:rsidR="001257D7" w:rsidRPr="001A3AF4" w:rsidRDefault="00AE43E1" w:rsidP="001A3AF4">
      <w:pPr>
        <w:spacing w:line="480" w:lineRule="auto"/>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Two areas to Consider in the Practice of Substance A</w:t>
      </w:r>
      <w:r w:rsidRPr="001A3AF4">
        <w:rPr>
          <w:rFonts w:ascii="Times New Roman" w:hAnsi="Times New Roman" w:cs="Times New Roman"/>
          <w:b/>
          <w:color w:val="1D1D1D"/>
          <w:sz w:val="24"/>
          <w:szCs w:val="24"/>
          <w:shd w:val="clear" w:color="auto" w:fill="FFFFFF"/>
        </w:rPr>
        <w:t>bu</w:t>
      </w:r>
      <w:r>
        <w:rPr>
          <w:rFonts w:ascii="Times New Roman" w:hAnsi="Times New Roman" w:cs="Times New Roman"/>
          <w:b/>
          <w:color w:val="1D1D1D"/>
          <w:sz w:val="24"/>
          <w:szCs w:val="24"/>
          <w:shd w:val="clear" w:color="auto" w:fill="FFFFFF"/>
        </w:rPr>
        <w:t>se C</w:t>
      </w:r>
      <w:r w:rsidRPr="001A3AF4">
        <w:rPr>
          <w:rFonts w:ascii="Times New Roman" w:hAnsi="Times New Roman" w:cs="Times New Roman"/>
          <w:b/>
          <w:color w:val="1D1D1D"/>
          <w:sz w:val="24"/>
          <w:szCs w:val="24"/>
          <w:shd w:val="clear" w:color="auto" w:fill="FFFFFF"/>
        </w:rPr>
        <w:t>ounseling</w:t>
      </w:r>
    </w:p>
    <w:p w:rsidR="001257D7" w:rsidRPr="00613068" w:rsidRDefault="00AE43E1" w:rsidP="00613068">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ab/>
      </w:r>
      <w:r w:rsidR="00405458" w:rsidRPr="00613068">
        <w:rPr>
          <w:rFonts w:ascii="Times New Roman" w:hAnsi="Times New Roman" w:cs="Times New Roman"/>
          <w:color w:val="1D1D1D"/>
          <w:sz w:val="24"/>
          <w:szCs w:val="24"/>
          <w:shd w:val="clear" w:color="auto" w:fill="FFFFFF"/>
        </w:rPr>
        <w:t>One important area of study is the incidences of substance abuse relapse and the best way to go about it. Reports indicate that the rate of relapse differs</w:t>
      </w:r>
      <w:r w:rsidR="005675A9" w:rsidRPr="00613068">
        <w:rPr>
          <w:rFonts w:ascii="Times New Roman" w:hAnsi="Times New Roman" w:cs="Times New Roman"/>
          <w:color w:val="1D1D1D"/>
          <w:sz w:val="24"/>
          <w:szCs w:val="24"/>
          <w:shd w:val="clear" w:color="auto" w:fill="FFFFFF"/>
        </w:rPr>
        <w:t xml:space="preserve"> depending on the user’s age groups and the period of drug abuse. </w:t>
      </w:r>
      <w:r w:rsidR="007F48B5" w:rsidRPr="00613068">
        <w:rPr>
          <w:rFonts w:ascii="Times New Roman" w:hAnsi="Times New Roman" w:cs="Times New Roman"/>
          <w:color w:val="1D1D1D"/>
          <w:sz w:val="24"/>
          <w:szCs w:val="24"/>
          <w:shd w:val="clear" w:color="auto" w:fill="FFFFFF"/>
        </w:rPr>
        <w:t>It, therefore, means that when counselling drug users, it important to determine their age first as well as the length of time they have been using drugs.</w:t>
      </w:r>
      <w:r w:rsidR="006F7210" w:rsidRPr="00613068">
        <w:rPr>
          <w:rFonts w:ascii="Times New Roman" w:hAnsi="Times New Roman" w:cs="Times New Roman"/>
          <w:color w:val="1D1D1D"/>
          <w:sz w:val="24"/>
          <w:szCs w:val="24"/>
          <w:shd w:val="clear" w:color="auto" w:fill="FFFFFF"/>
        </w:rPr>
        <w:t xml:space="preserve"> In this way, it will be easier for the counsellor to determine the best treatment method to administer to the victim</w:t>
      </w:r>
      <w:r w:rsidRPr="001A3AF4">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w:t>
      </w:r>
      <w:r w:rsidRPr="00613068">
        <w:rPr>
          <w:rFonts w:ascii="Times New Roman" w:hAnsi="Times New Roman" w:cs="Times New Roman"/>
          <w:color w:val="1D1D1D"/>
          <w:sz w:val="24"/>
          <w:szCs w:val="24"/>
          <w:shd w:val="clear" w:color="auto" w:fill="FFFFFF"/>
        </w:rPr>
        <w:t>Gonzales</w:t>
      </w:r>
      <w:r>
        <w:rPr>
          <w:rFonts w:ascii="Times New Roman" w:hAnsi="Times New Roman" w:cs="Times New Roman"/>
          <w:color w:val="1D1D1D"/>
          <w:sz w:val="24"/>
          <w:szCs w:val="24"/>
          <w:shd w:val="clear" w:color="auto" w:fill="FFFFFF"/>
        </w:rPr>
        <w:t>, n.d)</w:t>
      </w:r>
      <w:r w:rsidR="006F7210" w:rsidRPr="00613068">
        <w:rPr>
          <w:rFonts w:ascii="Times New Roman" w:hAnsi="Times New Roman" w:cs="Times New Roman"/>
          <w:color w:val="1D1D1D"/>
          <w:sz w:val="24"/>
          <w:szCs w:val="24"/>
          <w:shd w:val="clear" w:color="auto" w:fill="FFFFFF"/>
        </w:rPr>
        <w:t xml:space="preserve">. </w:t>
      </w:r>
      <w:r w:rsidR="007F48B5" w:rsidRPr="00613068">
        <w:rPr>
          <w:rFonts w:ascii="Times New Roman" w:hAnsi="Times New Roman" w:cs="Times New Roman"/>
          <w:color w:val="1D1D1D"/>
          <w:sz w:val="24"/>
          <w:szCs w:val="24"/>
          <w:shd w:val="clear" w:color="auto" w:fill="FFFFFF"/>
        </w:rPr>
        <w:t xml:space="preserve"> </w:t>
      </w:r>
      <w:r w:rsidR="00901962" w:rsidRPr="00613068">
        <w:rPr>
          <w:rFonts w:ascii="Times New Roman" w:hAnsi="Times New Roman" w:cs="Times New Roman"/>
          <w:color w:val="1D1D1D"/>
          <w:sz w:val="24"/>
          <w:szCs w:val="24"/>
          <w:shd w:val="clear" w:color="auto" w:fill="FFFFFF"/>
        </w:rPr>
        <w:t xml:space="preserve">The second area of consideration is the social background or social ramification of the drug users. </w:t>
      </w:r>
      <w:r w:rsidR="00B85306" w:rsidRPr="00613068">
        <w:rPr>
          <w:rFonts w:ascii="Times New Roman" w:hAnsi="Times New Roman" w:cs="Times New Roman"/>
          <w:color w:val="1D1D1D"/>
          <w:sz w:val="24"/>
          <w:szCs w:val="24"/>
          <w:shd w:val="clear" w:color="auto" w:fill="FFFFFF"/>
        </w:rPr>
        <w:t xml:space="preserve">It is important to first determine the social makeup of the youths to know the reason they are engaging in drug abuse before deciding on the best treatment method. </w:t>
      </w:r>
      <w:r w:rsidR="00011137" w:rsidRPr="00613068">
        <w:rPr>
          <w:rFonts w:ascii="Times New Roman" w:hAnsi="Times New Roman" w:cs="Times New Roman"/>
          <w:color w:val="1D1D1D"/>
          <w:sz w:val="24"/>
          <w:szCs w:val="24"/>
          <w:shd w:val="clear" w:color="auto" w:fill="FFFFFF"/>
        </w:rPr>
        <w:t xml:space="preserve">It also becomes easier to know the psychological state of the substance user after knowing his or her social background. </w:t>
      </w:r>
    </w:p>
    <w:p w:rsidR="00011137" w:rsidRPr="001A3AF4" w:rsidRDefault="00AE43E1" w:rsidP="001A3AF4">
      <w:pPr>
        <w:spacing w:line="480" w:lineRule="auto"/>
        <w:jc w:val="center"/>
        <w:rPr>
          <w:rFonts w:ascii="Times New Roman" w:hAnsi="Times New Roman" w:cs="Times New Roman"/>
          <w:b/>
          <w:color w:val="1D1D1D"/>
          <w:sz w:val="24"/>
          <w:szCs w:val="24"/>
          <w:shd w:val="clear" w:color="auto" w:fill="FFFFFF"/>
        </w:rPr>
      </w:pPr>
      <w:r w:rsidRPr="001A3AF4">
        <w:rPr>
          <w:rFonts w:ascii="Times New Roman" w:hAnsi="Times New Roman" w:cs="Times New Roman"/>
          <w:b/>
          <w:color w:val="1D1D1D"/>
          <w:sz w:val="24"/>
          <w:szCs w:val="24"/>
          <w:shd w:val="clear" w:color="auto" w:fill="FFFFFF"/>
        </w:rPr>
        <w:t>Personal Reflection and Conclusion</w:t>
      </w:r>
    </w:p>
    <w:p w:rsidR="00011137" w:rsidRPr="00613068" w:rsidRDefault="00AE43E1" w:rsidP="00613068">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sidRPr="00613068">
        <w:rPr>
          <w:rFonts w:ascii="Times New Roman" w:hAnsi="Times New Roman" w:cs="Times New Roman"/>
          <w:color w:val="1D1D1D"/>
          <w:sz w:val="24"/>
          <w:szCs w:val="24"/>
          <w:shd w:val="clear" w:color="auto" w:fill="FFFFFF"/>
        </w:rPr>
        <w:t xml:space="preserve">Substance use </w:t>
      </w:r>
      <w:r w:rsidR="00CC0E31" w:rsidRPr="00613068">
        <w:rPr>
          <w:rFonts w:ascii="Times New Roman" w:hAnsi="Times New Roman" w:cs="Times New Roman"/>
          <w:color w:val="1D1D1D"/>
          <w:sz w:val="24"/>
          <w:szCs w:val="24"/>
          <w:shd w:val="clear" w:color="auto" w:fill="FFFFFF"/>
        </w:rPr>
        <w:t>is a menace that has afflicted youths in the United State</w:t>
      </w:r>
      <w:r w:rsidR="00CB4C4D" w:rsidRPr="00613068">
        <w:rPr>
          <w:rFonts w:ascii="Times New Roman" w:hAnsi="Times New Roman" w:cs="Times New Roman"/>
          <w:color w:val="1D1D1D"/>
          <w:sz w:val="24"/>
          <w:szCs w:val="24"/>
          <w:shd w:val="clear" w:color="auto" w:fill="FFFFFF"/>
        </w:rPr>
        <w:t>s in t</w:t>
      </w:r>
      <w:r w:rsidR="00EC5219" w:rsidRPr="00613068">
        <w:rPr>
          <w:rFonts w:ascii="Times New Roman" w:hAnsi="Times New Roman" w:cs="Times New Roman"/>
          <w:color w:val="1D1D1D"/>
          <w:sz w:val="24"/>
          <w:szCs w:val="24"/>
          <w:shd w:val="clear" w:color="auto" w:fill="FFFFFF"/>
        </w:rPr>
        <w:t xml:space="preserve">he longest time possible since </w:t>
      </w:r>
      <w:r w:rsidR="00CB4C4D" w:rsidRPr="00613068">
        <w:rPr>
          <w:rFonts w:ascii="Times New Roman" w:hAnsi="Times New Roman" w:cs="Times New Roman"/>
          <w:color w:val="1D1D1D"/>
          <w:sz w:val="24"/>
          <w:szCs w:val="24"/>
          <w:shd w:val="clear" w:color="auto" w:fill="FFFFFF"/>
        </w:rPr>
        <w:t xml:space="preserve">a large </w:t>
      </w:r>
      <w:r w:rsidR="00EC5219" w:rsidRPr="00613068">
        <w:rPr>
          <w:rFonts w:ascii="Times New Roman" w:hAnsi="Times New Roman" w:cs="Times New Roman"/>
          <w:color w:val="1D1D1D"/>
          <w:sz w:val="24"/>
          <w:szCs w:val="24"/>
          <w:shd w:val="clear" w:color="auto" w:fill="FFFFFF"/>
        </w:rPr>
        <w:t>number of youths is</w:t>
      </w:r>
      <w:r w:rsidR="00CB4C4D" w:rsidRPr="00613068">
        <w:rPr>
          <w:rFonts w:ascii="Times New Roman" w:hAnsi="Times New Roman" w:cs="Times New Roman"/>
          <w:color w:val="1D1D1D"/>
          <w:sz w:val="24"/>
          <w:szCs w:val="24"/>
          <w:shd w:val="clear" w:color="auto" w:fill="FFFFFF"/>
        </w:rPr>
        <w:t xml:space="preserve"> consumed with drug use. </w:t>
      </w:r>
      <w:r w:rsidR="00EC5219" w:rsidRPr="00613068">
        <w:rPr>
          <w:rFonts w:ascii="Times New Roman" w:hAnsi="Times New Roman" w:cs="Times New Roman"/>
          <w:color w:val="1D1D1D"/>
          <w:sz w:val="24"/>
          <w:szCs w:val="24"/>
          <w:shd w:val="clear" w:color="auto" w:fill="FFFFFF"/>
        </w:rPr>
        <w:t>However, there have been efforts to design treatment methods that can be used to deal with the problem</w:t>
      </w:r>
      <w:r w:rsidR="00613068" w:rsidRPr="00613068">
        <w:rPr>
          <w:rFonts w:ascii="Times New Roman" w:hAnsi="Times New Roman" w:cs="Times New Roman"/>
          <w:color w:val="1D1D1D"/>
          <w:sz w:val="24"/>
          <w:szCs w:val="24"/>
          <w:shd w:val="clear" w:color="auto" w:fill="FFFFFF"/>
        </w:rPr>
        <w:t xml:space="preserve"> although one major challenge is the relapse among the users. The article has elaborately discussed these aspects as well as the way forward despite the many challenges affecting the initiatives. </w:t>
      </w:r>
    </w:p>
    <w:p w:rsidR="001A3AF4" w:rsidRDefault="00AE43E1">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rsidR="00613068" w:rsidRPr="00613068" w:rsidRDefault="00AE43E1" w:rsidP="001A3AF4">
      <w:pPr>
        <w:spacing w:line="480" w:lineRule="auto"/>
        <w:jc w:val="center"/>
        <w:rPr>
          <w:rFonts w:ascii="Times New Roman" w:hAnsi="Times New Roman" w:cs="Times New Roman"/>
          <w:color w:val="1D1D1D"/>
          <w:sz w:val="24"/>
          <w:szCs w:val="24"/>
          <w:shd w:val="clear" w:color="auto" w:fill="FFFFFF"/>
        </w:rPr>
      </w:pPr>
      <w:r w:rsidRPr="00613068">
        <w:rPr>
          <w:rFonts w:ascii="Times New Roman" w:hAnsi="Times New Roman" w:cs="Times New Roman"/>
          <w:color w:val="1D1D1D"/>
          <w:sz w:val="24"/>
          <w:szCs w:val="24"/>
          <w:shd w:val="clear" w:color="auto" w:fill="FFFFFF"/>
        </w:rPr>
        <w:lastRenderedPageBreak/>
        <w:t>References</w:t>
      </w:r>
    </w:p>
    <w:p w:rsidR="00613068" w:rsidRPr="00613068" w:rsidRDefault="00AE43E1" w:rsidP="00613068">
      <w:pPr>
        <w:spacing w:line="480" w:lineRule="auto"/>
        <w:rPr>
          <w:rFonts w:ascii="Times New Roman" w:hAnsi="Times New Roman" w:cs="Times New Roman"/>
          <w:color w:val="1D1D1D"/>
          <w:sz w:val="24"/>
          <w:szCs w:val="24"/>
          <w:shd w:val="clear" w:color="auto" w:fill="FFFFFF"/>
        </w:rPr>
      </w:pPr>
      <w:r w:rsidRPr="00613068">
        <w:rPr>
          <w:rFonts w:ascii="Times New Roman" w:hAnsi="Times New Roman" w:cs="Times New Roman"/>
          <w:color w:val="1D1D1D"/>
          <w:sz w:val="24"/>
          <w:szCs w:val="24"/>
          <w:shd w:val="clear" w:color="auto" w:fill="FFFFFF"/>
        </w:rPr>
        <w:t xml:space="preserve">Gonzales R., Anglin D., Beattie R., Ong C., &amp; Glick D., (n.d). </w:t>
      </w:r>
      <w:r w:rsidRPr="00613068">
        <w:rPr>
          <w:rFonts w:ascii="Times New Roman" w:hAnsi="Times New Roman" w:cs="Times New Roman"/>
          <w:sz w:val="24"/>
          <w:szCs w:val="24"/>
        </w:rPr>
        <w:t xml:space="preserve">Understanding Recovery Barriers: </w:t>
      </w:r>
      <w:r w:rsidR="001A3AF4">
        <w:rPr>
          <w:rFonts w:ascii="Times New Roman" w:hAnsi="Times New Roman" w:cs="Times New Roman"/>
          <w:sz w:val="24"/>
          <w:szCs w:val="24"/>
        </w:rPr>
        <w:tab/>
      </w:r>
      <w:r w:rsidRPr="00613068">
        <w:rPr>
          <w:rFonts w:ascii="Times New Roman" w:hAnsi="Times New Roman" w:cs="Times New Roman"/>
          <w:sz w:val="24"/>
          <w:szCs w:val="24"/>
        </w:rPr>
        <w:t xml:space="preserve">Youth Perceptions About Substance Use Relapse. Retrieved from </w:t>
      </w:r>
      <w:r w:rsidR="001A3AF4">
        <w:rPr>
          <w:rFonts w:ascii="Times New Roman" w:hAnsi="Times New Roman" w:cs="Times New Roman"/>
          <w:sz w:val="24"/>
          <w:szCs w:val="24"/>
        </w:rPr>
        <w:tab/>
      </w:r>
      <w:hyperlink r:id="rId7" w:history="1">
        <w:r w:rsidRPr="00613068">
          <w:rPr>
            <w:rStyle w:val="Hyperlink"/>
            <w:rFonts w:ascii="Times New Roman" w:hAnsi="Times New Roman" w:cs="Times New Roman"/>
            <w:sz w:val="24"/>
            <w:szCs w:val="24"/>
          </w:rPr>
          <w:t>file:///C:/Users/USER/Downloads/module%205%20article%20critique.pdf</w:t>
        </w:r>
      </w:hyperlink>
    </w:p>
    <w:p w:rsidR="00011137" w:rsidRPr="00613068" w:rsidRDefault="00011137" w:rsidP="00613068">
      <w:pPr>
        <w:spacing w:line="480" w:lineRule="auto"/>
        <w:rPr>
          <w:rFonts w:ascii="Times New Roman" w:hAnsi="Times New Roman" w:cs="Times New Roman"/>
          <w:color w:val="1D1D1D"/>
          <w:sz w:val="24"/>
          <w:szCs w:val="24"/>
          <w:shd w:val="clear" w:color="auto" w:fill="FFFFFF"/>
        </w:rPr>
      </w:pPr>
    </w:p>
    <w:p w:rsidR="001257D7" w:rsidRPr="00613068" w:rsidRDefault="001257D7" w:rsidP="00613068">
      <w:pPr>
        <w:spacing w:line="480" w:lineRule="auto"/>
        <w:rPr>
          <w:rFonts w:ascii="Times New Roman" w:hAnsi="Times New Roman" w:cs="Times New Roman"/>
          <w:sz w:val="24"/>
          <w:szCs w:val="24"/>
        </w:rPr>
      </w:pPr>
    </w:p>
    <w:p w:rsidR="00443F81" w:rsidRPr="00613068" w:rsidRDefault="00443F81" w:rsidP="00613068">
      <w:pPr>
        <w:spacing w:line="480" w:lineRule="auto"/>
        <w:rPr>
          <w:rFonts w:ascii="Times New Roman" w:hAnsi="Times New Roman" w:cs="Times New Roman"/>
          <w:sz w:val="24"/>
          <w:szCs w:val="24"/>
        </w:rPr>
      </w:pPr>
    </w:p>
    <w:sectPr w:rsidR="00443F81" w:rsidRPr="00613068" w:rsidSect="0061306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43E1" w:rsidRDefault="00AE43E1">
      <w:pPr>
        <w:spacing w:after="0" w:line="240" w:lineRule="auto"/>
      </w:pPr>
      <w:r>
        <w:separator/>
      </w:r>
    </w:p>
  </w:endnote>
  <w:endnote w:type="continuationSeparator" w:id="0">
    <w:p w:rsidR="00AE43E1" w:rsidRDefault="00AE4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43E1" w:rsidRDefault="00AE43E1">
      <w:pPr>
        <w:spacing w:after="0" w:line="240" w:lineRule="auto"/>
      </w:pPr>
      <w:r>
        <w:separator/>
      </w:r>
    </w:p>
  </w:footnote>
  <w:footnote w:type="continuationSeparator" w:id="0">
    <w:p w:rsidR="00AE43E1" w:rsidRDefault="00AE43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40114600"/>
      <w:docPartObj>
        <w:docPartGallery w:val="Page Numbers (Top of Page)"/>
        <w:docPartUnique/>
      </w:docPartObj>
    </w:sdtPr>
    <w:sdtEndPr>
      <w:rPr>
        <w:noProof/>
      </w:rPr>
    </w:sdtEndPr>
    <w:sdtContent>
      <w:p w:rsidR="00613068" w:rsidRPr="00613068" w:rsidRDefault="00AE43E1">
        <w:pPr>
          <w:pStyle w:val="Header"/>
          <w:jc w:val="right"/>
          <w:rPr>
            <w:rFonts w:ascii="Times New Roman" w:hAnsi="Times New Roman" w:cs="Times New Roman"/>
            <w:sz w:val="24"/>
            <w:szCs w:val="24"/>
          </w:rPr>
        </w:pPr>
        <w:r w:rsidRPr="00613068">
          <w:rPr>
            <w:rFonts w:ascii="Times New Roman" w:hAnsi="Times New Roman" w:cs="Times New Roman"/>
            <w:sz w:val="24"/>
            <w:szCs w:val="24"/>
          </w:rPr>
          <w:t>ARTICLE CRITIQUE</w:t>
        </w:r>
        <w:r>
          <w:rPr>
            <w:rFonts w:ascii="Times New Roman" w:hAnsi="Times New Roman" w:cs="Times New Roman"/>
            <w:sz w:val="24"/>
            <w:szCs w:val="24"/>
          </w:rPr>
          <w:tab/>
        </w:r>
        <w:r>
          <w:rPr>
            <w:rFonts w:ascii="Times New Roman" w:hAnsi="Times New Roman" w:cs="Times New Roman"/>
            <w:sz w:val="24"/>
            <w:szCs w:val="24"/>
          </w:rPr>
          <w:tab/>
        </w:r>
        <w:r w:rsidRPr="00613068">
          <w:rPr>
            <w:rFonts w:ascii="Times New Roman" w:hAnsi="Times New Roman" w:cs="Times New Roman"/>
            <w:sz w:val="24"/>
            <w:szCs w:val="24"/>
          </w:rPr>
          <w:fldChar w:fldCharType="begin"/>
        </w:r>
        <w:r w:rsidRPr="00613068">
          <w:rPr>
            <w:rFonts w:ascii="Times New Roman" w:hAnsi="Times New Roman" w:cs="Times New Roman"/>
            <w:sz w:val="24"/>
            <w:szCs w:val="24"/>
          </w:rPr>
          <w:instrText xml:space="preserve"> PAGE   \* MERGEFORMAT </w:instrText>
        </w:r>
        <w:r w:rsidRPr="00613068">
          <w:rPr>
            <w:rFonts w:ascii="Times New Roman" w:hAnsi="Times New Roman" w:cs="Times New Roman"/>
            <w:sz w:val="24"/>
            <w:szCs w:val="24"/>
          </w:rPr>
          <w:fldChar w:fldCharType="separate"/>
        </w:r>
        <w:r w:rsidR="00F305D3">
          <w:rPr>
            <w:rFonts w:ascii="Times New Roman" w:hAnsi="Times New Roman" w:cs="Times New Roman"/>
            <w:noProof/>
            <w:sz w:val="24"/>
            <w:szCs w:val="24"/>
          </w:rPr>
          <w:t>2</w:t>
        </w:r>
        <w:r w:rsidRPr="00613068">
          <w:rPr>
            <w:rFonts w:ascii="Times New Roman" w:hAnsi="Times New Roman" w:cs="Times New Roman"/>
            <w:noProof/>
            <w:sz w:val="24"/>
            <w:szCs w:val="24"/>
          </w:rPr>
          <w:fldChar w:fldCharType="end"/>
        </w:r>
      </w:p>
    </w:sdtContent>
  </w:sdt>
  <w:p w:rsidR="00613068" w:rsidRDefault="006130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0430507"/>
      <w:docPartObj>
        <w:docPartGallery w:val="Page Numbers (Top of Page)"/>
        <w:docPartUnique/>
      </w:docPartObj>
    </w:sdtPr>
    <w:sdtEndPr>
      <w:rPr>
        <w:noProof/>
      </w:rPr>
    </w:sdtEndPr>
    <w:sdtContent>
      <w:p w:rsidR="00613068" w:rsidRDefault="00AE43E1">
        <w:pPr>
          <w:pStyle w:val="Header"/>
          <w:jc w:val="right"/>
        </w:pPr>
        <w:r w:rsidRPr="00613068">
          <w:rPr>
            <w:rFonts w:ascii="Times New Roman" w:hAnsi="Times New Roman" w:cs="Times New Roman"/>
            <w:sz w:val="24"/>
            <w:szCs w:val="24"/>
          </w:rPr>
          <w:t>Running head</w:t>
        </w:r>
        <w:r>
          <w:t>:</w:t>
        </w:r>
        <w:r w:rsidRPr="00613068">
          <w:rPr>
            <w:rFonts w:ascii="Times New Roman" w:hAnsi="Times New Roman" w:cs="Times New Roman"/>
            <w:sz w:val="24"/>
            <w:szCs w:val="24"/>
          </w:rPr>
          <w:t xml:space="preserve"> ARTICLE CRITIQUE</w:t>
        </w:r>
        <w:r>
          <w:t xml:space="preserve"> </w:t>
        </w:r>
        <w:r>
          <w:tab/>
        </w:r>
        <w:r>
          <w:tab/>
        </w:r>
        <w:r>
          <w:fldChar w:fldCharType="begin"/>
        </w:r>
        <w:r>
          <w:instrText xml:space="preserve"> PAGE   \* MERGEFORMAT </w:instrText>
        </w:r>
        <w:r>
          <w:fldChar w:fldCharType="separate"/>
        </w:r>
        <w:r w:rsidR="00F305D3">
          <w:rPr>
            <w:noProof/>
          </w:rPr>
          <w:t>1</w:t>
        </w:r>
        <w:r>
          <w:rPr>
            <w:noProof/>
          </w:rPr>
          <w:fldChar w:fldCharType="end"/>
        </w:r>
      </w:p>
    </w:sdtContent>
  </w:sdt>
  <w:p w:rsidR="00613068" w:rsidRDefault="006130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EC7"/>
    <w:rsid w:val="00011137"/>
    <w:rsid w:val="001257D7"/>
    <w:rsid w:val="00171426"/>
    <w:rsid w:val="001A3AF4"/>
    <w:rsid w:val="001F1687"/>
    <w:rsid w:val="00255BF8"/>
    <w:rsid w:val="002D723F"/>
    <w:rsid w:val="002F5F07"/>
    <w:rsid w:val="003A7B67"/>
    <w:rsid w:val="004015F2"/>
    <w:rsid w:val="00402FBD"/>
    <w:rsid w:val="00405458"/>
    <w:rsid w:val="00443F81"/>
    <w:rsid w:val="00496C34"/>
    <w:rsid w:val="005675A9"/>
    <w:rsid w:val="00613068"/>
    <w:rsid w:val="00654619"/>
    <w:rsid w:val="0068785D"/>
    <w:rsid w:val="006F7210"/>
    <w:rsid w:val="006F7B4B"/>
    <w:rsid w:val="007F48B5"/>
    <w:rsid w:val="00900FAB"/>
    <w:rsid w:val="00901962"/>
    <w:rsid w:val="00985E98"/>
    <w:rsid w:val="00A15D2E"/>
    <w:rsid w:val="00A93A61"/>
    <w:rsid w:val="00AE43E1"/>
    <w:rsid w:val="00B74316"/>
    <w:rsid w:val="00B85306"/>
    <w:rsid w:val="00BA5421"/>
    <w:rsid w:val="00C46EC7"/>
    <w:rsid w:val="00C72457"/>
    <w:rsid w:val="00C7757D"/>
    <w:rsid w:val="00CB4C4D"/>
    <w:rsid w:val="00CC0E31"/>
    <w:rsid w:val="00CE6D1A"/>
    <w:rsid w:val="00D83548"/>
    <w:rsid w:val="00E22319"/>
    <w:rsid w:val="00E236C8"/>
    <w:rsid w:val="00E3044D"/>
    <w:rsid w:val="00EB0226"/>
    <w:rsid w:val="00EC5219"/>
    <w:rsid w:val="00ED0A88"/>
    <w:rsid w:val="00EE7D32"/>
    <w:rsid w:val="00F30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13068"/>
    <w:rPr>
      <w:color w:val="0000FF"/>
      <w:u w:val="single"/>
    </w:rPr>
  </w:style>
  <w:style w:type="paragraph" w:styleId="Header">
    <w:name w:val="header"/>
    <w:basedOn w:val="Normal"/>
    <w:link w:val="HeaderChar"/>
    <w:uiPriority w:val="99"/>
    <w:unhideWhenUsed/>
    <w:rsid w:val="006130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3068"/>
  </w:style>
  <w:style w:type="paragraph" w:styleId="Footer">
    <w:name w:val="footer"/>
    <w:basedOn w:val="Normal"/>
    <w:link w:val="FooterChar"/>
    <w:uiPriority w:val="99"/>
    <w:unhideWhenUsed/>
    <w:rsid w:val="006130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30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13068"/>
    <w:rPr>
      <w:color w:val="0000FF"/>
      <w:u w:val="single"/>
    </w:rPr>
  </w:style>
  <w:style w:type="paragraph" w:styleId="Header">
    <w:name w:val="header"/>
    <w:basedOn w:val="Normal"/>
    <w:link w:val="HeaderChar"/>
    <w:uiPriority w:val="99"/>
    <w:unhideWhenUsed/>
    <w:rsid w:val="006130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3068"/>
  </w:style>
  <w:style w:type="paragraph" w:styleId="Footer">
    <w:name w:val="footer"/>
    <w:basedOn w:val="Normal"/>
    <w:link w:val="FooterChar"/>
    <w:uiPriority w:val="99"/>
    <w:unhideWhenUsed/>
    <w:rsid w:val="006130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30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file:///C:\Users\USER\Downloads\module%205%20article%20critique.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828</Words>
  <Characters>4725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2019-07-05T14:22:00Z</dcterms:created>
  <dcterms:modified xsi:type="dcterms:W3CDTF">2019-07-05T14:22:00Z</dcterms:modified>
</cp:coreProperties>
</file>